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AD28" w14:textId="316A03B1" w:rsidR="00325B17" w:rsidRPr="00DC5B3B" w:rsidRDefault="00325B17" w:rsidP="00325B17">
      <w:pPr>
        <w:pStyle w:val="Corpodeltesto1"/>
        <w:spacing w:line="240" w:lineRule="auto"/>
        <w:ind w:right="96"/>
        <w:jc w:val="right"/>
        <w:rPr>
          <w:rFonts w:ascii="Titillium Web" w:hAnsi="Titillium Web"/>
          <w:b/>
          <w:bCs/>
          <w:iCs/>
          <w:sz w:val="20"/>
        </w:rPr>
      </w:pPr>
      <w:r w:rsidRPr="00DC5B3B">
        <w:rPr>
          <w:rFonts w:ascii="Titillium Web" w:hAnsi="Titillium Web"/>
          <w:b/>
          <w:bCs/>
          <w:iCs/>
          <w:sz w:val="20"/>
        </w:rPr>
        <w:t>Allegato 3</w:t>
      </w:r>
    </w:p>
    <w:p w14:paraId="1CD4601C" w14:textId="77777777" w:rsidR="00325B17" w:rsidRPr="00DC5B3B" w:rsidRDefault="00325B17" w:rsidP="00325B17">
      <w:pPr>
        <w:pStyle w:val="Corpodeltesto1"/>
        <w:spacing w:line="240" w:lineRule="auto"/>
        <w:ind w:right="96"/>
        <w:jc w:val="right"/>
        <w:rPr>
          <w:rFonts w:ascii="Titillium Web" w:hAnsi="Titillium Web"/>
          <w:b/>
          <w:bCs/>
          <w:iCs/>
          <w:sz w:val="20"/>
        </w:rPr>
      </w:pPr>
    </w:p>
    <w:p w14:paraId="0E0BE0ED" w14:textId="2D433BB7" w:rsidR="00325B17" w:rsidRPr="00325B17" w:rsidRDefault="00325B17" w:rsidP="00325B17">
      <w:pPr>
        <w:pStyle w:val="Corpodeltesto1"/>
        <w:spacing w:line="240" w:lineRule="auto"/>
        <w:ind w:right="96"/>
        <w:rPr>
          <w:rFonts w:ascii="Titillium Web" w:hAnsi="Titillium Web"/>
          <w:b/>
          <w:sz w:val="20"/>
        </w:rPr>
      </w:pPr>
      <w:r w:rsidRPr="00325B17">
        <w:rPr>
          <w:rFonts w:ascii="Titillium Web" w:hAnsi="Titillium Web"/>
          <w:b/>
          <w:bCs/>
          <w:iCs/>
          <w:sz w:val="20"/>
        </w:rPr>
        <w:t xml:space="preserve">DICHIARAZIONI INTEGRATIVE: </w:t>
      </w:r>
      <w:r w:rsidRPr="00325B17">
        <w:rPr>
          <w:rFonts w:ascii="Titillium Web" w:hAnsi="Titillium Web"/>
          <w:b/>
          <w:sz w:val="20"/>
        </w:rPr>
        <w:t>Dichiarazioni sostitutive ai sensi degli articoli 46 e 47 del D.P.R. 445/2000 e</w:t>
      </w:r>
      <w:r w:rsidRPr="00DC5B3B">
        <w:rPr>
          <w:rFonts w:ascii="Titillium Web" w:hAnsi="Titillium Web"/>
          <w:b/>
          <w:sz w:val="20"/>
        </w:rPr>
        <w:t xml:space="preserve"> </w:t>
      </w:r>
      <w:proofErr w:type="spellStart"/>
      <w:r w:rsidRPr="00325B17">
        <w:rPr>
          <w:rFonts w:ascii="Titillium Web" w:hAnsi="Titillium Web"/>
          <w:b/>
          <w:sz w:val="20"/>
        </w:rPr>
        <w:t>s.m.i.</w:t>
      </w:r>
      <w:proofErr w:type="spellEnd"/>
      <w:r w:rsidRPr="00325B17">
        <w:rPr>
          <w:rFonts w:ascii="Titillium Web" w:hAnsi="Titillium Web"/>
          <w:b/>
          <w:sz w:val="20"/>
        </w:rPr>
        <w:t xml:space="preserve"> – Dichiarazione: “Titolare effettivo” e assenza conflitto di interesse</w:t>
      </w:r>
    </w:p>
    <w:p w14:paraId="7AEBA70A" w14:textId="1E0836EE" w:rsidR="007C11FA" w:rsidRPr="00DC5B3B" w:rsidRDefault="007C11FA" w:rsidP="007C11FA">
      <w:pPr>
        <w:pStyle w:val="Corpodeltesto1"/>
        <w:spacing w:line="240" w:lineRule="auto"/>
        <w:ind w:right="96"/>
        <w:jc w:val="both"/>
        <w:rPr>
          <w:rFonts w:ascii="Titillium Web" w:hAnsi="Titillium Web"/>
          <w:b/>
          <w:sz w:val="20"/>
        </w:rPr>
      </w:pPr>
    </w:p>
    <w:p w14:paraId="3D7427C3" w14:textId="16B28C2C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rPr>
          <w:rFonts w:ascii="Titillium Web" w:hAnsi="Titillium Web" w:cs="Calibri Light"/>
          <w:sz w:val="20"/>
          <w:szCs w:val="18"/>
        </w:rPr>
      </w:pPr>
      <w:r w:rsidRPr="00DC5B3B">
        <w:rPr>
          <w:rFonts w:ascii="Titillium Web" w:hAnsi="Titillium Web" w:cs="Calibri Light"/>
          <w:sz w:val="20"/>
          <w:szCs w:val="18"/>
        </w:rPr>
        <w:t xml:space="preserve">Oggetto: </w:t>
      </w:r>
      <w:r w:rsidR="00F80E42" w:rsidRPr="00F80E42">
        <w:rPr>
          <w:rFonts w:ascii="Titillium Web" w:hAnsi="Titillium Web" w:cs="Calibri Light"/>
          <w:sz w:val="20"/>
          <w:szCs w:val="18"/>
        </w:rPr>
        <w:t>Affidamento di una fornitura di “</w:t>
      </w:r>
      <w:r w:rsidR="00F80E42">
        <w:rPr>
          <w:rFonts w:ascii="Titillium Web" w:hAnsi="Titillium Web" w:cs="Calibri Light"/>
          <w:sz w:val="20"/>
          <w:szCs w:val="18"/>
        </w:rPr>
        <w:t>F</w:t>
      </w:r>
      <w:r w:rsidR="00F80E42" w:rsidRPr="00F80E42">
        <w:rPr>
          <w:rFonts w:ascii="Titillium Web" w:hAnsi="Titillium Web" w:cs="Calibri Light"/>
          <w:sz w:val="20"/>
          <w:szCs w:val="18"/>
        </w:rPr>
        <w:t xml:space="preserve">ornitura di attrezzature scientifiche e materiale informatico a supporto delle attività del progetto denominato </w:t>
      </w:r>
      <w:proofErr w:type="spellStart"/>
      <w:r w:rsidR="00F80E42" w:rsidRPr="00F80E42">
        <w:rPr>
          <w:rFonts w:ascii="Titillium Web" w:hAnsi="Titillium Web" w:cs="Calibri Light"/>
          <w:sz w:val="20"/>
          <w:szCs w:val="18"/>
        </w:rPr>
        <w:t>Flagship</w:t>
      </w:r>
      <w:proofErr w:type="spellEnd"/>
      <w:r w:rsidR="00F80E42" w:rsidRPr="00F80E42">
        <w:rPr>
          <w:rFonts w:ascii="Titillium Web" w:hAnsi="Titillium Web" w:cs="Calibri Light"/>
          <w:sz w:val="20"/>
          <w:szCs w:val="18"/>
        </w:rPr>
        <w:t xml:space="preserve"> CCAM&amp;MOD4Italy e dello Spoke 8 del CN-MOST” diviso in 5 lotti CUP E63C22000930007</w:t>
      </w:r>
    </w:p>
    <w:p w14:paraId="5412F71F" w14:textId="77777777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rPr>
          <w:rFonts w:ascii="Titillium Web" w:hAnsi="Titillium Web" w:cs="Calibri Light"/>
          <w:sz w:val="16"/>
          <w:szCs w:val="16"/>
        </w:rPr>
      </w:pPr>
      <w:r w:rsidRPr="00DC5B3B">
        <w:rPr>
          <w:rFonts w:ascii="Titillium Web" w:hAnsi="Titillium Web" w:cs="Calibri Light"/>
          <w:sz w:val="16"/>
          <w:szCs w:val="16"/>
        </w:rPr>
        <w:t xml:space="preserve"> </w:t>
      </w:r>
      <w:r w:rsidRPr="00DC5B3B">
        <w:rPr>
          <w:rFonts w:ascii="Titillium Web" w:hAnsi="Titillium Web" w:cs="Calibri Light"/>
          <w:sz w:val="16"/>
          <w:szCs w:val="16"/>
          <w:highlight w:val="yellow"/>
        </w:rPr>
        <w:t>[</w:t>
      </w:r>
      <w:r w:rsidRPr="00DC5B3B">
        <w:rPr>
          <w:rFonts w:ascii="Titillium Web" w:hAnsi="Titillium Web" w:cs="Calibri Light"/>
          <w:i/>
          <w:iCs/>
          <w:sz w:val="16"/>
          <w:szCs w:val="16"/>
          <w:highlight w:val="yellow"/>
        </w:rPr>
        <w:t>Descrizione del Lotto]</w:t>
      </w:r>
      <w:r w:rsidRPr="00DC5B3B">
        <w:rPr>
          <w:rFonts w:ascii="Titillium Web" w:hAnsi="Titillium Web" w:cs="Calibri Light"/>
          <w:sz w:val="16"/>
          <w:szCs w:val="16"/>
          <w:highlight w:val="yellow"/>
        </w:rPr>
        <w:t xml:space="preserve"> CIG -------</w:t>
      </w:r>
      <w:r w:rsidRPr="00DC5B3B">
        <w:rPr>
          <w:rFonts w:ascii="Titillium Web" w:hAnsi="Titillium Web" w:cs="Calibri Light"/>
          <w:sz w:val="16"/>
          <w:szCs w:val="16"/>
        </w:rPr>
        <w:t xml:space="preserve">  </w:t>
      </w:r>
    </w:p>
    <w:p w14:paraId="55FD83AF" w14:textId="77777777" w:rsidR="007C11FA" w:rsidRPr="00DC5B3B" w:rsidRDefault="007C11FA" w:rsidP="007C11F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Calibri Light"/>
          <w:b/>
          <w:bCs/>
          <w:sz w:val="16"/>
          <w:szCs w:val="16"/>
        </w:rPr>
      </w:pPr>
      <w:r w:rsidRPr="00DC5B3B">
        <w:rPr>
          <w:rFonts w:ascii="Titillium Web" w:hAnsi="Titillium Web" w:cs="Calibri Light"/>
          <w:b/>
          <w:bCs/>
          <w:sz w:val="16"/>
          <w:szCs w:val="16"/>
        </w:rPr>
        <w:t>Dichiarazione Titolare Effettivo e assenza di conflitti di interesse</w:t>
      </w:r>
    </w:p>
    <w:p w14:paraId="0436C5E6" w14:textId="77777777" w:rsidR="007C11FA" w:rsidRPr="00DC5B3B" w:rsidRDefault="007C11FA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64C6A179" w14:textId="18EE2CBB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Il/La sottoscritto/a ………………………………………………………………………… nato/a a………………………………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prov.(….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.) il………………………………………..</w:t>
      </w:r>
    </w:p>
    <w:p w14:paraId="332D8370" w14:textId="70833F61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proofErr w:type="spellStart"/>
      <w:r w:rsidRPr="00DC5B3B">
        <w:rPr>
          <w:rFonts w:ascii="Titillium Web" w:eastAsia="Times New Roman" w:hAnsi="Titillium Web" w:cs="Times New Roman"/>
          <w:szCs w:val="24"/>
        </w:rPr>
        <w:t>Cod.fiscale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>……………………...………………………………………………… residente a ……………………… prov. (……) in via ……………………………</w:t>
      </w:r>
      <w:r w:rsidR="00A50B99" w:rsidRPr="00DC5B3B">
        <w:rPr>
          <w:rFonts w:ascii="Titillium Web" w:eastAsia="Times New Roman" w:hAnsi="Titillium Web" w:cs="Times New Roman"/>
          <w:szCs w:val="24"/>
        </w:rPr>
        <w:t>……</w:t>
      </w:r>
      <w:proofErr w:type="gramStart"/>
      <w:r w:rsidR="00A50B99"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="00A50B99" w:rsidRPr="00DC5B3B">
        <w:rPr>
          <w:rFonts w:ascii="Titillium Web" w:eastAsia="Times New Roman" w:hAnsi="Titillium Web" w:cs="Times New Roman"/>
          <w:szCs w:val="24"/>
        </w:rPr>
        <w:t>.</w:t>
      </w:r>
      <w:r w:rsidRPr="00DC5B3B">
        <w:rPr>
          <w:rFonts w:ascii="Titillium Web" w:eastAsia="Times New Roman" w:hAnsi="Titillium Web" w:cs="Times New Roman"/>
          <w:szCs w:val="24"/>
        </w:rPr>
        <w:t xml:space="preserve">CAP ….............. </w:t>
      </w:r>
    </w:p>
    <w:p w14:paraId="7418296A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5DF9BD85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in qualità di </w:t>
      </w:r>
    </w:p>
    <w:p w14:paraId="50E8747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Titolare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 xml:space="preserve">impresa individuale </w:t>
      </w:r>
    </w:p>
    <w:p w14:paraId="00C8578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Legale rappresentante</w:t>
      </w:r>
    </w:p>
    <w:p w14:paraId="20D22079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38347A4E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Ragione sociale……………………………………………………………………………….</w:t>
      </w:r>
    </w:p>
    <w:p w14:paraId="5044D817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Sede legale: via……………………………………………………………………………… CAP ……………… Comune 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.…………………………...……..……………….. prov. (..…) Cod. fiscale………………………………………………………………………</w:t>
      </w:r>
    </w:p>
    <w:p w14:paraId="7C22D31A" w14:textId="77777777" w:rsidR="00585924" w:rsidRPr="00DC5B3B" w:rsidRDefault="00585924" w:rsidP="008942E4">
      <w:pPr>
        <w:widowControl w:val="0"/>
        <w:autoSpaceDE w:val="0"/>
        <w:autoSpaceDN w:val="0"/>
        <w:spacing w:after="0" w:line="36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AF37557" w14:textId="77777777" w:rsidR="00325B17" w:rsidRPr="00DC5B3B" w:rsidRDefault="00325B17" w:rsidP="008942E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ascii="Titillium Web" w:eastAsia="Times New Roman" w:hAnsi="Titillium Web" w:cs="Times New Roman"/>
          <w:b/>
          <w:bCs/>
          <w:szCs w:val="24"/>
        </w:rPr>
      </w:pPr>
    </w:p>
    <w:p w14:paraId="1F8A15A2" w14:textId="61FD24AC" w:rsidR="0055553C" w:rsidRPr="0055553C" w:rsidRDefault="0055553C" w:rsidP="0055553C">
      <w:pPr>
        <w:widowControl w:val="0"/>
        <w:autoSpaceDE w:val="0"/>
        <w:autoSpaceDN w:val="0"/>
        <w:spacing w:after="240" w:line="360" w:lineRule="auto"/>
        <w:ind w:right="2"/>
        <w:rPr>
          <w:rFonts w:ascii="Titillium Web" w:eastAsia="Times New Roman" w:hAnsi="Titillium Web" w:cs="Times New Roman"/>
          <w:szCs w:val="24"/>
        </w:rPr>
      </w:pPr>
      <w:r w:rsidRPr="0055553C">
        <w:rPr>
          <w:rFonts w:ascii="Titillium Web" w:eastAsia="Times New Roman" w:hAnsi="Titillium Web" w:cs="Times New Roman"/>
          <w:szCs w:val="24"/>
        </w:rPr>
        <w:lastRenderedPageBreak/>
        <w:t>consapevole delle conseguenze penali di dichiarazioni mendaci, falsità in atti o uso di atti falsi, ai sensi dell’art. 76 D.P.R. 445/2000</w:t>
      </w:r>
      <w:r w:rsidR="00386CA6" w:rsidRPr="00386CA6">
        <w:rPr>
          <w:rFonts w:ascii="Titillium Web" w:eastAsia="Times New Roman" w:hAnsi="Titillium Web" w:cs="Times New Roman"/>
          <w:szCs w:val="24"/>
        </w:rPr>
        <w:t xml:space="preserve">, </w:t>
      </w:r>
      <w:r w:rsidR="00386CA6" w:rsidRPr="00386CA6">
        <w:rPr>
          <w:rFonts w:ascii="Titillium Web" w:eastAsia="Times New Roman" w:hAnsi="Titillium Web" w:cs="Times New Roman"/>
          <w:b/>
          <w:bCs/>
          <w:szCs w:val="24"/>
        </w:rPr>
        <w:t>sotto la propria responsabilità</w:t>
      </w:r>
      <w:r w:rsidR="00386CA6" w:rsidRPr="00386CA6">
        <w:rPr>
          <w:rFonts w:ascii="Titillium Web" w:eastAsia="Times New Roman" w:hAnsi="Titillium Web" w:cs="Times New Roman"/>
          <w:szCs w:val="24"/>
        </w:rPr>
        <w:t>, a</w:t>
      </w:r>
      <w:r w:rsidRPr="0055553C">
        <w:rPr>
          <w:rFonts w:ascii="Titillium Web" w:eastAsia="Times New Roman" w:hAnsi="Titillium Web" w:cs="Times New Roman"/>
          <w:szCs w:val="24"/>
        </w:rPr>
        <w:t>i sensi degli articoli 46 e 47 del D.P.R. 445/2000 e per quanto gli è dato sapere alla data della presente dichiarazione</w:t>
      </w:r>
    </w:p>
    <w:p w14:paraId="5F098A19" w14:textId="0F777B38" w:rsidR="00585924" w:rsidRPr="00DC5B3B" w:rsidRDefault="002F1546" w:rsidP="008942E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ascii="Titillium Web" w:eastAsia="Times New Roman" w:hAnsi="Titillium Web" w:cs="Times New Roman"/>
          <w:b/>
          <w:b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szCs w:val="24"/>
        </w:rPr>
        <w:t>DICHIARA</w:t>
      </w:r>
      <w:r w:rsidR="00585924" w:rsidRPr="00DC5B3B">
        <w:rPr>
          <w:rFonts w:ascii="Titillium Web" w:eastAsia="Times New Roman" w:hAnsi="Titillium Web" w:cs="Times New Roman"/>
          <w:b/>
          <w:bCs/>
          <w:szCs w:val="24"/>
        </w:rPr>
        <w:t xml:space="preserve"> </w:t>
      </w:r>
      <w:r w:rsidR="0055553C" w:rsidRPr="00DC5B3B">
        <w:rPr>
          <w:rFonts w:ascii="Titillium Web" w:eastAsia="Times New Roman" w:hAnsi="Titillium Web" w:cs="Times New Roman"/>
          <w:b/>
          <w:bCs/>
          <w:szCs w:val="24"/>
        </w:rPr>
        <w:t>che al __/__/____</w:t>
      </w:r>
      <w:r w:rsidR="0055553C" w:rsidRPr="00DC5B3B">
        <w:rPr>
          <w:rFonts w:ascii="Titillium Web" w:eastAsia="Times New Roman" w:hAnsi="Titillium Web" w:cs="Times New Roman"/>
          <w:b/>
          <w:bCs/>
          <w:szCs w:val="24"/>
          <w:vertAlign w:val="superscript"/>
        </w:rPr>
        <w:footnoteReference w:id="1"/>
      </w:r>
    </w:p>
    <w:p w14:paraId="0C03D274" w14:textId="75347C6D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utilizzando il</w:t>
      </w:r>
      <w:r w:rsidR="00CA427D" w:rsidRPr="00DC5B3B">
        <w:rPr>
          <w:rStyle w:val="Rimandonotaapidipagina"/>
          <w:rFonts w:ascii="Titillium Web" w:eastAsia="Times New Roman" w:hAnsi="Titillium Web" w:cs="Times New Roman"/>
          <w:szCs w:val="24"/>
        </w:rPr>
        <w:footnoteReference w:id="2"/>
      </w:r>
      <w:r w:rsidRPr="00DC5B3B">
        <w:rPr>
          <w:rFonts w:ascii="Titillium Web" w:eastAsia="Times New Roman" w:hAnsi="Titillium Web" w:cs="Times New Roman"/>
          <w:szCs w:val="24"/>
        </w:rPr>
        <w:t xml:space="preserve">: </w:t>
      </w:r>
    </w:p>
    <w:p w14:paraId="09AD58C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>assetto proprietario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3"/>
      </w:r>
      <w:r w:rsidRPr="00DC5B3B">
        <w:rPr>
          <w:rFonts w:ascii="Titillium Web" w:eastAsia="Times New Roman" w:hAnsi="Titillium Web" w:cs="Times New Roman"/>
          <w:szCs w:val="24"/>
        </w:rPr>
        <w:t xml:space="preserve"> </w:t>
      </w:r>
    </w:p>
    <w:p w14:paraId="5A346DD6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del controllo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4"/>
      </w:r>
      <w:r w:rsidRPr="00DC5B3B">
        <w:rPr>
          <w:rFonts w:ascii="Titillium Web" w:eastAsia="Times New Roman" w:hAnsi="Titillium Web" w:cs="Times New Roman"/>
          <w:szCs w:val="24"/>
        </w:rPr>
        <w:t xml:space="preserve"> </w:t>
      </w:r>
    </w:p>
    <w:p w14:paraId="2866A1E1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Criterio residuale</w:t>
      </w:r>
      <w:r w:rsidRPr="00DC5B3B">
        <w:rPr>
          <w:rFonts w:ascii="Titillium Web" w:eastAsia="Times New Roman" w:hAnsi="Titillium Web" w:cs="Times New Roman"/>
          <w:szCs w:val="24"/>
          <w:vertAlign w:val="superscript"/>
        </w:rPr>
        <w:footnoteReference w:id="5"/>
      </w:r>
    </w:p>
    <w:p w14:paraId="045D073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7FEB621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è/sono stato/i individuato/i il/i seguente/i titolare/i effettivo/i:</w:t>
      </w:r>
    </w:p>
    <w:p w14:paraId="041FB9C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</w:p>
    <w:p w14:paraId="502770B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1) </w:t>
      </w:r>
    </w:p>
    <w:p w14:paraId="141B2F3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il/la sottoscritto/a.</w:t>
      </w:r>
    </w:p>
    <w:p w14:paraId="71EFF11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D0075C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2) </w:t>
      </w:r>
    </w:p>
    <w:p w14:paraId="35B2B074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il/la sottoscritto/a unitamente a:</w:t>
      </w:r>
    </w:p>
    <w:p w14:paraId="23281A39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5482CC81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 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 Nome 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.…CAP ………..……………….</w:t>
      </w:r>
    </w:p>
    <w:p w14:paraId="38EC5BD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5E8CEF7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t xml:space="preserve">Opzione 3) </w:t>
      </w:r>
    </w:p>
    <w:p w14:paraId="5FCAD12A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nella/e persona/e fisica/che di:</w:t>
      </w:r>
    </w:p>
    <w:p w14:paraId="02C70F8E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29AC5F27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 Nome 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.CAP ………..……………….</w:t>
      </w:r>
    </w:p>
    <w:p w14:paraId="54CB2739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10AC8E33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b/>
          <w:bCs/>
          <w:i/>
          <w:iCs/>
          <w:szCs w:val="24"/>
        </w:rPr>
      </w:pPr>
      <w:r w:rsidRPr="00DC5B3B">
        <w:rPr>
          <w:rFonts w:ascii="Titillium Web" w:eastAsia="Times New Roman" w:hAnsi="Titillium Web" w:cs="Times New Roman"/>
          <w:b/>
          <w:bCs/>
          <w:i/>
          <w:iCs/>
          <w:szCs w:val="24"/>
        </w:rPr>
        <w:lastRenderedPageBreak/>
        <w:t xml:space="preserve">Opzione 4) </w:t>
      </w:r>
    </w:p>
    <w:p w14:paraId="46D801DC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poich</w:t>
      </w:r>
      <w:r w:rsidRPr="00DC5B3B">
        <w:rPr>
          <w:rFonts w:ascii="Titillium Web" w:eastAsia="Times New Roman" w:hAnsi="Titillium Web" w:cs="Titillium Web"/>
          <w:szCs w:val="24"/>
        </w:rPr>
        <w:t>é</w:t>
      </w:r>
      <w:r w:rsidRPr="00DC5B3B">
        <w:rPr>
          <w:rFonts w:ascii="Titillium Web" w:eastAsia="Times New Roman" w:hAnsi="Titillium Web" w:cs="Times New Roman"/>
          <w:szCs w:val="24"/>
        </w:rPr>
        <w:t xml:space="preserve"> l'applicazione dei criteri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>assetto proprietario e del controllo non consentono di individuare univocamente uno o pi</w:t>
      </w:r>
      <w:r w:rsidRPr="00DC5B3B">
        <w:rPr>
          <w:rFonts w:ascii="Titillium Web" w:eastAsia="Times New Roman" w:hAnsi="Titillium Web" w:cs="Titillium Web"/>
          <w:szCs w:val="24"/>
        </w:rPr>
        <w:t>ù</w:t>
      </w:r>
      <w:r w:rsidRPr="00DC5B3B">
        <w:rPr>
          <w:rFonts w:ascii="Titillium Web" w:eastAsia="Times New Roman" w:hAnsi="Titillium Web" w:cs="Times New Roman"/>
          <w:szCs w:val="24"/>
        </w:rPr>
        <w:t xml:space="preserve"> titolari effettivi dell</w:t>
      </w:r>
      <w:r w:rsidRPr="00DC5B3B">
        <w:rPr>
          <w:rFonts w:ascii="Titillium Web" w:eastAsia="Times New Roman" w:hAnsi="Titillium Web" w:cs="Titillium Web"/>
          <w:szCs w:val="24"/>
        </w:rPr>
        <w:t>’</w:t>
      </w:r>
      <w:r w:rsidRPr="00DC5B3B">
        <w:rPr>
          <w:rFonts w:ascii="Titillium Web" w:eastAsia="Times New Roman" w:hAnsi="Titillium Web" w:cs="Times New Roman"/>
          <w:szCs w:val="24"/>
        </w:rPr>
        <w:t xml:space="preserve">impresa\ente, dal momento che </w:t>
      </w: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(specificare la motivazione: impresa quotata/impresa ad azionariato diffuso/</w:t>
      </w:r>
      <w:proofErr w:type="spellStart"/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ecc</w:t>
      </w:r>
      <w:proofErr w:type="spellEnd"/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)</w:t>
      </w:r>
      <w:r w:rsidRPr="00DC5B3B">
        <w:rPr>
          <w:rFonts w:ascii="Titillium Web" w:eastAsia="Times New Roman" w:hAnsi="Titillium Web" w:cs="Times New Roman"/>
          <w:szCs w:val="24"/>
        </w:rPr>
        <w:t xml:space="preserve"> …...………………………………………………………………………..……………….…...………………………………………………………………………..……………….…...………………………………………………………………………..………………. il/i titolare/i effettivo/i è/sono da individuarsi nella/e persona/e fisica/che titolare/i di poteri di amministrazione o direzione dell’impresa/ente di seguito indicata/e:</w:t>
      </w:r>
    </w:p>
    <w:p w14:paraId="67CC2BC3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DC5B3B">
        <w:rPr>
          <w:rFonts w:ascii="Titillium Web" w:eastAsia="Times New Roman" w:hAnsi="Titillium Web" w:cs="Times New Roman"/>
          <w:i/>
          <w:iCs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EB7C5B0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Cognome………………………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 xml:space="preserve">…………Nome …………...………………………… nato/a </w:t>
      </w:r>
      <w:proofErr w:type="spellStart"/>
      <w:r w:rsidRPr="00DC5B3B">
        <w:rPr>
          <w:rFonts w:ascii="Titillium Web" w:eastAsia="Times New Roman" w:hAnsi="Titillium Web" w:cs="Times New Roman"/>
          <w:szCs w:val="24"/>
        </w:rPr>
        <w:t>a</w:t>
      </w:r>
      <w:proofErr w:type="spellEnd"/>
      <w:r w:rsidRPr="00DC5B3B">
        <w:rPr>
          <w:rFonts w:ascii="Titillium Web" w:eastAsia="Times New Roman" w:hAnsi="Titillium Web" w:cs="Times New Roman"/>
          <w:szCs w:val="24"/>
        </w:rPr>
        <w:t xml:space="preserve"> ……………….……….. prov. (……) il …………………………………………… Cod. fiscale 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………………………………………….. residente a …………………………… prov. (……) in via ...………………………………………………</w:t>
      </w:r>
      <w:proofErr w:type="gramStart"/>
      <w:r w:rsidRPr="00DC5B3B">
        <w:rPr>
          <w:rFonts w:ascii="Titillium Web" w:eastAsia="Times New Roman" w:hAnsi="Titillium Web" w:cs="Times New Roman"/>
          <w:szCs w:val="24"/>
        </w:rPr>
        <w:t>…….</w:t>
      </w:r>
      <w:proofErr w:type="gramEnd"/>
      <w:r w:rsidRPr="00DC5B3B">
        <w:rPr>
          <w:rFonts w:ascii="Titillium Web" w:eastAsia="Times New Roman" w:hAnsi="Titillium Web" w:cs="Times New Roman"/>
          <w:szCs w:val="24"/>
        </w:rPr>
        <w:t>.CAP ………………..……………….</w:t>
      </w:r>
    </w:p>
    <w:p w14:paraId="0B27AF5B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</w:p>
    <w:p w14:paraId="0C7EF54D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della Misura PNRR e/o alla data di aggiudicazione della gara, </w:t>
      </w:r>
    </w:p>
    <w:p w14:paraId="7D954A22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coincide </w:t>
      </w:r>
    </w:p>
    <w:p w14:paraId="6349FF46" w14:textId="77777777" w:rsidR="00585924" w:rsidRPr="00DC5B3B" w:rsidRDefault="00585924" w:rsidP="008942E4">
      <w:pPr>
        <w:widowControl w:val="0"/>
        <w:autoSpaceDE w:val="0"/>
        <w:autoSpaceDN w:val="0"/>
        <w:spacing w:after="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eastAsia="Times New Roman" w:cs="Times New Roman"/>
          <w:szCs w:val="24"/>
        </w:rPr>
        <w:t>□</w:t>
      </w:r>
      <w:r w:rsidRPr="00DC5B3B">
        <w:rPr>
          <w:rFonts w:ascii="Titillium Web" w:eastAsia="Times New Roman" w:hAnsi="Titillium Web" w:cs="Times New Roman"/>
          <w:szCs w:val="24"/>
        </w:rPr>
        <w:t xml:space="preserve"> non coincide </w:t>
      </w:r>
    </w:p>
    <w:p w14:paraId="28D30343" w14:textId="77777777" w:rsidR="00585924" w:rsidRPr="00DC5B3B" w:rsidRDefault="00585924" w:rsidP="008942E4">
      <w:pPr>
        <w:widowControl w:val="0"/>
        <w:autoSpaceDE w:val="0"/>
        <w:autoSpaceDN w:val="0"/>
        <w:spacing w:after="240" w:line="240" w:lineRule="auto"/>
        <w:ind w:right="2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con quello valido alla data di sottoscrizione del presente documento.</w:t>
      </w:r>
    </w:p>
    <w:p w14:paraId="184C054C" w14:textId="046815AF" w:rsidR="00DC5B3B" w:rsidRPr="00DC5B3B" w:rsidRDefault="00DC5B3B" w:rsidP="00DC5B3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tillium Web" w:eastAsia="Times New Roman" w:hAnsi="Titillium Web" w:cs="Times New Roman"/>
          <w:b/>
          <w:i/>
          <w:szCs w:val="24"/>
        </w:rPr>
      </w:pPr>
      <w:r w:rsidRPr="00DC5B3B">
        <w:rPr>
          <w:rFonts w:ascii="Titillium Web" w:eastAsia="Times New Roman" w:hAnsi="Titillium Web" w:cs="Times New Roman"/>
          <w:b/>
          <w:i/>
          <w:szCs w:val="24"/>
        </w:rPr>
        <w:t>DICHIARA INOLTRE</w:t>
      </w:r>
    </w:p>
    <w:p w14:paraId="737352FB" w14:textId="77777777" w:rsidR="00DC5B3B" w:rsidRPr="00DC5B3B" w:rsidRDefault="00DC5B3B" w:rsidP="00DC5B3B">
      <w:pPr>
        <w:numPr>
          <w:ilvl w:val="0"/>
          <w:numId w:val="2"/>
        </w:numPr>
        <w:shd w:val="clear" w:color="auto" w:fill="FFFFFF"/>
        <w:tabs>
          <w:tab w:val="clear" w:pos="360"/>
          <w:tab w:val="num" w:pos="284"/>
        </w:tabs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che non sussistono situazioni, anche potenziali, di conflitto di interesse, ai sensi della normativa vigente, in relazione alla realizzazione degli interventi previsti nella presente procedura di gara.</w:t>
      </w:r>
    </w:p>
    <w:p w14:paraId="772FAF4B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 xml:space="preserve">Con riferimento ai titolari effettivi sopra indicati, si allega alla presente: </w:t>
      </w:r>
    </w:p>
    <w:p w14:paraId="7B64BB64" w14:textId="77777777" w:rsidR="00DC5B3B" w:rsidRPr="00DC5B3B" w:rsidRDefault="00DC5B3B" w:rsidP="00DC5B3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copia della documentazione da cui è possibile evincere la/le titolarità effettiva/e;</w:t>
      </w:r>
    </w:p>
    <w:p w14:paraId="6275E1F0" w14:textId="77777777" w:rsidR="00DC5B3B" w:rsidRPr="00DC5B3B" w:rsidRDefault="00DC5B3B" w:rsidP="00DC5B3B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copia dei documenti di identità e dei codici fiscali del/i titolare/i effettivo/i.</w:t>
      </w:r>
    </w:p>
    <w:p w14:paraId="671E6AB0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</w:p>
    <w:p w14:paraId="2BB36532" w14:textId="54193BF8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  <w:r w:rsidRPr="00DC5B3B">
        <w:rPr>
          <w:rFonts w:ascii="Titillium Web" w:eastAsia="Times New Roman" w:hAnsi="Titillium Web" w:cs="Times New Roman"/>
          <w:szCs w:val="24"/>
        </w:rPr>
        <w:t>Letto, confermato e sottoscritto.                                                               Firmato digitalmente</w:t>
      </w:r>
      <w:r w:rsidRPr="00DC5B3B">
        <w:rPr>
          <w:rFonts w:ascii="Titillium Web" w:eastAsia="Times New Roman" w:hAnsi="Titillium Web" w:cs="Times New Roman"/>
          <w:szCs w:val="24"/>
        </w:rPr>
        <w:tab/>
      </w:r>
    </w:p>
    <w:p w14:paraId="1C3DF1C7" w14:textId="77777777" w:rsidR="00DC5B3B" w:rsidRPr="00DC5B3B" w:rsidRDefault="00DC5B3B" w:rsidP="00DC5B3B">
      <w:pPr>
        <w:shd w:val="clear" w:color="auto" w:fill="FFFFFF"/>
        <w:spacing w:before="100" w:beforeAutospacing="1" w:after="100" w:afterAutospacing="1"/>
        <w:outlineLvl w:val="1"/>
        <w:rPr>
          <w:rFonts w:ascii="Titillium Web" w:eastAsia="Times New Roman" w:hAnsi="Titillium Web" w:cs="Times New Roman"/>
          <w:szCs w:val="24"/>
        </w:rPr>
      </w:pPr>
    </w:p>
    <w:p w14:paraId="6342DA1A" w14:textId="0BF2BB48" w:rsidR="00DC5B3B" w:rsidRPr="00DC5B3B" w:rsidRDefault="00DC5B3B" w:rsidP="00DC5B3B">
      <w:pPr>
        <w:spacing w:after="0"/>
        <w:rPr>
          <w:rFonts w:ascii="Titillium Web" w:hAnsi="Titillium Web"/>
          <w:b/>
          <w:bCs/>
          <w:sz w:val="14"/>
          <w:szCs w:val="12"/>
        </w:rPr>
      </w:pPr>
      <w:r w:rsidRPr="00DC5B3B">
        <w:rPr>
          <w:rFonts w:ascii="Titillium Web" w:hAnsi="Titillium Web"/>
          <w:b/>
          <w:bCs/>
          <w:sz w:val="14"/>
          <w:szCs w:val="12"/>
        </w:rPr>
        <w:t>(Ai sensi del Regolamento UE n.2016/679 e del D</w:t>
      </w:r>
      <w:r>
        <w:rPr>
          <w:rFonts w:ascii="Titillium Web" w:hAnsi="Titillium Web"/>
          <w:b/>
          <w:bCs/>
          <w:sz w:val="14"/>
          <w:szCs w:val="12"/>
        </w:rPr>
        <w:t>. Lgs.</w:t>
      </w:r>
      <w:r w:rsidRPr="00DC5B3B">
        <w:rPr>
          <w:rFonts w:ascii="Titillium Web" w:hAnsi="Titillium Web"/>
          <w:b/>
          <w:bCs/>
          <w:sz w:val="14"/>
          <w:szCs w:val="12"/>
        </w:rPr>
        <w:t xml:space="preserve"> n</w:t>
      </w:r>
      <w:r>
        <w:rPr>
          <w:rFonts w:ascii="Titillium Web" w:hAnsi="Titillium Web"/>
          <w:b/>
          <w:bCs/>
          <w:sz w:val="14"/>
          <w:szCs w:val="12"/>
        </w:rPr>
        <w:t>.</w:t>
      </w:r>
      <w:r w:rsidRPr="00DC5B3B">
        <w:rPr>
          <w:rFonts w:ascii="Titillium Web" w:hAnsi="Titillium Web"/>
          <w:b/>
          <w:bCs/>
          <w:sz w:val="14"/>
          <w:szCs w:val="12"/>
        </w:rPr>
        <w:t>196/2003 si informa che:</w:t>
      </w:r>
    </w:p>
    <w:p w14:paraId="6E15DECB" w14:textId="77777777" w:rsid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a) le finalità e le modalità di trattamento cui sono destinati i dati raccolti ineriscono al procedimento in oggetto;</w:t>
      </w:r>
    </w:p>
    <w:p w14:paraId="52C3CFC2" w14:textId="15475F0B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b) il conferimento dei dati costituisce presupposto necessario per la partecipazione alla gara;</w:t>
      </w:r>
    </w:p>
    <w:p w14:paraId="3D062EFA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c) l’eventuale rifiuto a rispondere comporta esclusione dal procedimento in oggetto;</w:t>
      </w:r>
    </w:p>
    <w:p w14:paraId="3144FD12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d) i soggetti o le categorie di soggetti ai quali i dati possono essere comunicati sono: il personale della SA implicato nel procedimento, i concorrenti che partecipano alla gara, ogni altro soggetto che abbia interesse ai sensi del Decreto Legislativo n. 267/2000 e della Legge n. 241/90, i soggetti destinatari delle comunicazioni previste dalla legge in materia di contratti pubblici, gli organi dell’autorità giudiziaria;</w:t>
      </w:r>
    </w:p>
    <w:p w14:paraId="3EAD639F" w14:textId="77777777" w:rsidR="00DC5B3B" w:rsidRPr="00DC5B3B" w:rsidRDefault="00DC5B3B" w:rsidP="00DC5B3B">
      <w:pPr>
        <w:spacing w:after="0"/>
        <w:rPr>
          <w:rFonts w:ascii="Titillium Web" w:hAnsi="Titillium Web"/>
          <w:sz w:val="14"/>
          <w:szCs w:val="12"/>
        </w:rPr>
      </w:pPr>
      <w:r w:rsidRPr="00DC5B3B">
        <w:rPr>
          <w:rFonts w:ascii="Titillium Web" w:hAnsi="Titillium Web"/>
          <w:sz w:val="14"/>
          <w:szCs w:val="12"/>
        </w:rPr>
        <w:t>e) i diritti spettanti all’interessato sono quelli di cui al Regolamento UE n.2016/679 e al Decreto Legislativo n° 196/2003.</w:t>
      </w:r>
    </w:p>
    <w:sectPr w:rsidR="00DC5B3B" w:rsidRPr="00DC5B3B" w:rsidSect="002932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37" w:right="1134" w:bottom="1134" w:left="1134" w:header="0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EC97" w14:textId="77777777" w:rsidR="006C0C4A" w:rsidRDefault="006C0C4A" w:rsidP="00585924">
      <w:pPr>
        <w:spacing w:after="0" w:line="240" w:lineRule="auto"/>
      </w:pPr>
      <w:r>
        <w:separator/>
      </w:r>
    </w:p>
  </w:endnote>
  <w:endnote w:type="continuationSeparator" w:id="0">
    <w:p w14:paraId="62D2CB86" w14:textId="77777777" w:rsidR="006C0C4A" w:rsidRDefault="006C0C4A" w:rsidP="0058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A6F7" w14:textId="77777777" w:rsidR="00C930FF" w:rsidRDefault="00C930FF" w:rsidP="00C930FF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B3C6CD4" wp14:editId="7827C0C7">
              <wp:simplePos x="0" y="0"/>
              <wp:positionH relativeFrom="page">
                <wp:posOffset>1484787</wp:posOffset>
              </wp:positionH>
              <wp:positionV relativeFrom="page">
                <wp:posOffset>9965995</wp:posOffset>
              </wp:positionV>
              <wp:extent cx="909955" cy="552450"/>
              <wp:effectExtent l="0" t="0" r="4445" b="0"/>
              <wp:wrapNone/>
              <wp:docPr id="1072258883" name="Casella di testo 1072258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AB209" w14:textId="77777777" w:rsidR="00C930FF" w:rsidRDefault="00C930FF" w:rsidP="00C930FF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3C6CD4" id="_x0000_t202" coordsize="21600,21600" o:spt="202" path="m,l,21600r21600,l21600,xe">
              <v:stroke joinstyle="miter"/>
              <v:path gradientshapeok="t" o:connecttype="rect"/>
            </v:shapetype>
            <v:shape id="Casella di testo 1072258883" o:spid="_x0000_s1026" type="#_x0000_t202" style="position:absolute;left:0;text-align:left;margin-left:116.9pt;margin-top:784.7pt;width:71.65pt;height:43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bjzfwOIAAAANAQAADwAAAAAAAAAAAAAAAAAxBAAAZHJzL2Rvd25yZXYueG1sUEsFBgAAAAAE&#10;AAQA8wAAAEAFAAAAAA==&#10;" filled="f" stroked="f">
              <v:textbox inset="0,0,0,0">
                <w:txbxContent>
                  <w:p w14:paraId="27BAB209" w14:textId="77777777" w:rsidR="00C930FF" w:rsidRDefault="00C930FF" w:rsidP="00C930FF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97FBA"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281B823D" wp14:editId="42602006">
              <wp:simplePos x="0" y="0"/>
              <wp:positionH relativeFrom="page">
                <wp:posOffset>720725</wp:posOffset>
              </wp:positionH>
              <wp:positionV relativeFrom="page">
                <wp:posOffset>10017175</wp:posOffset>
              </wp:positionV>
              <wp:extent cx="730250" cy="396240"/>
              <wp:effectExtent l="0" t="0" r="0" b="0"/>
              <wp:wrapNone/>
              <wp:docPr id="1300225635" name="Gruppo 13002256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774192449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2232055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B8443E" id="Gruppo 1300225635" o:spid="_x0000_s1026" style="position:absolute;margin-left:56.75pt;margin-top:788.75pt;width:57.5pt;height:31.2pt;z-index:-251649024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" fillcolor="black" stroked="f"/>
              <w10:wrap anchorx="page" anchory="page"/>
            </v:group>
          </w:pict>
        </mc:Fallback>
      </mc:AlternateContent>
    </w:r>
    <w:r>
      <w:t xml:space="preserve">Pagina | </w:t>
    </w:r>
    <w:sdt>
      <w:sdtPr>
        <w:id w:val="36649867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11C045F3" w14:textId="77777777" w:rsidR="00C930FF" w:rsidRPr="00497FBA" w:rsidRDefault="00C930FF" w:rsidP="00C930FF">
    <w:pPr>
      <w:pStyle w:val="Pidipagina"/>
      <w:tabs>
        <w:tab w:val="clear" w:pos="9638"/>
        <w:tab w:val="left" w:pos="4292"/>
        <w:tab w:val="right" w:pos="9639"/>
      </w:tabs>
      <w:jc w:val="left"/>
    </w:pPr>
    <w:r w:rsidRPr="00497FBA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CB9530E" wp14:editId="6CB427DC">
          <wp:simplePos x="0" y="0"/>
          <wp:positionH relativeFrom="column">
            <wp:posOffset>3815913</wp:posOffset>
          </wp:positionH>
          <wp:positionV relativeFrom="paragraph">
            <wp:posOffset>7075</wp:posOffset>
          </wp:positionV>
          <wp:extent cx="1169035" cy="360680"/>
          <wp:effectExtent l="0" t="0" r="0" b="1270"/>
          <wp:wrapNone/>
          <wp:docPr id="1613140896" name="Immagine 1613140896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97FBA">
      <w:tab/>
    </w:r>
    <w:r w:rsidRPr="00497FBA">
      <w:tab/>
    </w:r>
    <w:r w:rsidRPr="00497FBA">
      <w:tab/>
    </w:r>
    <w:r w:rsidRPr="00497FBA">
      <w:tab/>
    </w:r>
  </w:p>
  <w:p w14:paraId="5447ABAB" w14:textId="77777777" w:rsidR="00C930FF" w:rsidRDefault="00C930FF" w:rsidP="00C930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0420" w14:textId="2B27177C" w:rsidR="00B674EE" w:rsidRDefault="008942E4" w:rsidP="00B674EE">
    <w:pPr>
      <w:pStyle w:val="Pidipagina"/>
      <w:jc w:val="right"/>
    </w:pPr>
    <w:r>
      <w:rPr>
        <w:noProof/>
        <w:lang w:eastAsia="it-IT"/>
      </w:rPr>
      <w:drawing>
        <wp:anchor distT="0" distB="0" distL="114300" distR="114300" simplePos="0" relativeHeight="251665408" behindDoc="0" locked="0" layoutInCell="1" allowOverlap="1" wp14:anchorId="20053CA2" wp14:editId="19458BBB">
          <wp:simplePos x="0" y="0"/>
          <wp:positionH relativeFrom="column">
            <wp:posOffset>4184048</wp:posOffset>
          </wp:positionH>
          <wp:positionV relativeFrom="paragraph">
            <wp:posOffset>152598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74EE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Content>
        <w:r w:rsidR="00B674EE">
          <w:fldChar w:fldCharType="begin"/>
        </w:r>
        <w:r w:rsidR="00B674EE">
          <w:instrText>PAGE   \* MERGEFORMAT</w:instrText>
        </w:r>
        <w:r w:rsidR="00B674EE">
          <w:fldChar w:fldCharType="separate"/>
        </w:r>
        <w:r w:rsidR="00B674EE">
          <w:t>4</w:t>
        </w:r>
        <w:r w:rsidR="00B674EE">
          <w:fldChar w:fldCharType="end"/>
        </w:r>
      </w:sdtContent>
    </w:sdt>
  </w:p>
  <w:p w14:paraId="08204E11" w14:textId="78608DA6" w:rsidR="00B674EE" w:rsidRDefault="00B674EE" w:rsidP="00B674EE">
    <w:pPr>
      <w:pStyle w:val="Pidipagina"/>
      <w:tabs>
        <w:tab w:val="clear" w:pos="9638"/>
        <w:tab w:val="left" w:pos="4292"/>
        <w:tab w:val="right" w:pos="9639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28CFE55" wp14:editId="0D28221A">
              <wp:simplePos x="0" y="0"/>
              <wp:positionH relativeFrom="page">
                <wp:posOffset>1502600</wp:posOffset>
              </wp:positionH>
              <wp:positionV relativeFrom="page">
                <wp:posOffset>9918494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D2441" w14:textId="77777777" w:rsidR="00B674EE" w:rsidRDefault="00B674EE" w:rsidP="00B674E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CFE55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7" type="#_x0000_t202" style="position:absolute;margin-left:118.3pt;margin-top:781pt;width:71.65pt;height:43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bnYbIOEAAAANAQAADwAAAAAAAAAAAAAAAAAvBAAAZHJzL2Rvd25yZXYueG1sUEsFBgAAAAAEAAQA&#10;8wAAAD0FAAAAAA==&#10;" filled="f" stroked="f">
              <v:textbox inset="0,0,0,0">
                <w:txbxContent>
                  <w:p w14:paraId="68CD2441" w14:textId="77777777" w:rsidR="00B674EE" w:rsidRDefault="00B674EE" w:rsidP="00B674E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1AE88565" wp14:editId="256FA274">
              <wp:simplePos x="0" y="0"/>
              <wp:positionH relativeFrom="page">
                <wp:posOffset>720725</wp:posOffset>
              </wp:positionH>
              <wp:positionV relativeFrom="page">
                <wp:posOffset>9963735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919561" id="Gruppo 1809948281" o:spid="_x0000_s1026" style="position:absolute;margin-left:56.75pt;margin-top:784.55pt;width:57.5pt;height:31.2pt;z-index:-25165312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okWlk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3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tab/>
    </w:r>
    <w:r>
      <w:tab/>
    </w:r>
  </w:p>
  <w:p w14:paraId="5A5FA89B" w14:textId="3ADCB747" w:rsidR="00B674EE" w:rsidRDefault="00B674EE" w:rsidP="00B674EE">
    <w:pPr>
      <w:pStyle w:val="Pidipagina"/>
    </w:pPr>
  </w:p>
  <w:p w14:paraId="4C287C08" w14:textId="77777777" w:rsidR="00DC5B3B" w:rsidRDefault="00DC5B3B" w:rsidP="00B674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E718" w14:textId="77777777" w:rsidR="006C0C4A" w:rsidRDefault="006C0C4A" w:rsidP="00585924">
      <w:pPr>
        <w:spacing w:after="0" w:line="240" w:lineRule="auto"/>
      </w:pPr>
      <w:r>
        <w:separator/>
      </w:r>
    </w:p>
  </w:footnote>
  <w:footnote w:type="continuationSeparator" w:id="0">
    <w:p w14:paraId="08116E21" w14:textId="77777777" w:rsidR="006C0C4A" w:rsidRDefault="006C0C4A" w:rsidP="00585924">
      <w:pPr>
        <w:spacing w:after="0" w:line="240" w:lineRule="auto"/>
      </w:pPr>
      <w:r>
        <w:continuationSeparator/>
      </w:r>
    </w:p>
  </w:footnote>
  <w:footnote w:id="1">
    <w:p w14:paraId="75BEC10C" w14:textId="77777777" w:rsidR="0055553C" w:rsidRPr="00CA427D" w:rsidRDefault="0055553C" w:rsidP="0055553C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</w:t>
      </w:r>
      <w:r w:rsidRPr="00CA427D">
        <w:rPr>
          <w:i/>
        </w:rPr>
        <w:t>Indicare il/i nominativo/i del/dei titolare effettivo/i del soggetto aggiudicatario</w:t>
      </w:r>
      <w:r>
        <w:rPr>
          <w:i/>
        </w:rPr>
        <w:t>/contraente</w:t>
      </w:r>
      <w:r w:rsidRPr="00CA427D">
        <w:rPr>
          <w:i/>
        </w:rPr>
        <w:t xml:space="preserve"> alla data di conclusione della procedura di selezione.  </w:t>
      </w:r>
    </w:p>
  </w:footnote>
  <w:footnote w:id="2">
    <w:p w14:paraId="799665B1" w14:textId="723E3C6B" w:rsidR="00CA427D" w:rsidRPr="00CA427D" w:rsidRDefault="00CA427D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</w:t>
      </w:r>
      <w:bookmarkStart w:id="0" w:name="_Hlk154658835"/>
      <w:r w:rsidRPr="00CA427D">
        <w:rPr>
          <w:i/>
        </w:rPr>
        <w:t>Cfr. Circolare MEF – RGS n. 27 prot. 227651 del 15 settembre 2023 e allegata Appendice tematica sulla Rilevazione delle titolarità effettive ex art. 22 comma 2 lett. d) Reg. (UE) 2021/241</w:t>
      </w:r>
      <w:r w:rsidR="007E4F8E">
        <w:rPr>
          <w:i/>
        </w:rPr>
        <w:t>.</w:t>
      </w:r>
    </w:p>
    <w:bookmarkEnd w:id="0"/>
  </w:footnote>
  <w:footnote w:id="3">
    <w:p w14:paraId="53FA9F45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alternativamente il campo Opzione 1) o Opzione 2) o Opzione 3).</w:t>
      </w:r>
    </w:p>
  </w:footnote>
  <w:footnote w:id="4">
    <w:p w14:paraId="50BD00B8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Vedi nota 2.</w:t>
      </w:r>
    </w:p>
  </w:footnote>
  <w:footnote w:id="5">
    <w:p w14:paraId="7DD166D6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il campo Opzione 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0629" w14:textId="3E14EA3B" w:rsidR="00867D87" w:rsidRPr="00C930FF" w:rsidRDefault="00C930FF" w:rsidP="00C930FF">
    <w:pPr>
      <w:pStyle w:val="Intestazione"/>
      <w:tabs>
        <w:tab w:val="clear" w:pos="9638"/>
      </w:tabs>
      <w:ind w:left="-1134" w:right="-1134"/>
      <w:rPr>
        <w:rFonts w:ascii="Titillium Web" w:hAnsi="Titillium Web"/>
      </w:rPr>
    </w:pPr>
    <w:r w:rsidRPr="00293283">
      <w:rPr>
        <w:rFonts w:ascii="Titillium Web" w:hAnsi="Titillium Web"/>
        <w:noProof/>
      </w:rPr>
      <w:drawing>
        <wp:anchor distT="0" distB="0" distL="114300" distR="114300" simplePos="0" relativeHeight="251671552" behindDoc="0" locked="0" layoutInCell="1" allowOverlap="1" wp14:anchorId="35E67970" wp14:editId="65CD8458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18760774" name="Immagine 518760774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3283">
      <w:rPr>
        <w:rFonts w:ascii="Titillium Web" w:hAnsi="Titillium Web"/>
        <w:noProof/>
      </w:rPr>
      <w:drawing>
        <wp:inline distT="0" distB="0" distL="0" distR="0" wp14:anchorId="185B08D3" wp14:editId="776E4CDB">
          <wp:extent cx="7654452" cy="1183341"/>
          <wp:effectExtent l="0" t="0" r="3810" b="0"/>
          <wp:docPr id="651904984" name="Immagine 6519049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7012" w14:textId="77777777" w:rsidR="00D3359B" w:rsidRPr="00293283" w:rsidRDefault="00D3359B" w:rsidP="00D3359B">
    <w:pPr>
      <w:pStyle w:val="Intestazione"/>
      <w:tabs>
        <w:tab w:val="clear" w:pos="9638"/>
      </w:tabs>
      <w:ind w:left="-1134" w:right="-1134"/>
      <w:rPr>
        <w:rFonts w:ascii="Titillium Web" w:hAnsi="Titillium Web"/>
      </w:rPr>
    </w:pPr>
    <w:r w:rsidRPr="00293283">
      <w:rPr>
        <w:rFonts w:ascii="Titillium Web" w:hAnsi="Titillium Web"/>
        <w:noProof/>
      </w:rPr>
      <w:drawing>
        <wp:anchor distT="0" distB="0" distL="114300" distR="114300" simplePos="0" relativeHeight="251661312" behindDoc="0" locked="0" layoutInCell="1" allowOverlap="1" wp14:anchorId="531C7234" wp14:editId="055621EA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3283">
      <w:rPr>
        <w:rFonts w:ascii="Titillium Web" w:hAnsi="Titillium Web"/>
        <w:noProof/>
      </w:rPr>
      <w:drawing>
        <wp:inline distT="0" distB="0" distL="0" distR="0" wp14:anchorId="545FCC7F" wp14:editId="7A3510B4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435EB1" w14:textId="77777777" w:rsidR="00D3359B" w:rsidRPr="00293283" w:rsidRDefault="00D3359B" w:rsidP="00D3359B">
    <w:pPr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  <w:lang w:val="en-US"/>
      </w:rPr>
      <w:tab/>
    </w:r>
    <w:r w:rsidRPr="00293283">
      <w:rPr>
        <w:rFonts w:ascii="Titillium Web" w:hAnsi="Titillium Web"/>
        <w:noProof/>
        <w:lang w:eastAsia="it-IT"/>
      </w:rPr>
      <w:drawing>
        <wp:inline distT="0" distB="0" distL="0" distR="0" wp14:anchorId="60CED129" wp14:editId="793AF0D3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93283">
      <w:rPr>
        <w:rFonts w:ascii="Titillium Web" w:hAnsi="Titillium Web"/>
        <w:b/>
        <w:bCs/>
        <w:sz w:val="28"/>
        <w:szCs w:val="28"/>
      </w:rPr>
      <w:t xml:space="preserve">         </w:t>
    </w:r>
    <w:r w:rsidRPr="00293283">
      <w:rPr>
        <w:rFonts w:ascii="Titillium Web" w:hAnsi="Titillium Web"/>
        <w:b/>
        <w:bCs/>
        <w:noProof/>
        <w:sz w:val="28"/>
        <w:szCs w:val="28"/>
        <w:lang w:val="en-US"/>
      </w:rPr>
      <w:drawing>
        <wp:inline distT="0" distB="0" distL="0" distR="0" wp14:anchorId="6535D42C" wp14:editId="5D199032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8DE3E7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>(PNRR) MISSIONE 4 ISTRUZIONE E RICERCA – COMPONENTE 2- INVESTIMENTO 1.4</w:t>
    </w:r>
  </w:p>
  <w:p w14:paraId="606CF81F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>Titolo Progetto: Centro Nazionale per la Mobilità Sostenibile (CNMOST)</w:t>
    </w:r>
  </w:p>
  <w:p w14:paraId="4F77A9FB" w14:textId="77777777" w:rsidR="00D3359B" w:rsidRPr="00293283" w:rsidRDefault="00D3359B" w:rsidP="00D3359B">
    <w:pPr>
      <w:pStyle w:val="Intestazione"/>
      <w:ind w:left="-1134" w:right="-1134"/>
      <w:jc w:val="center"/>
      <w:rPr>
        <w:rFonts w:ascii="Titillium Web" w:hAnsi="Titillium Web"/>
        <w:b/>
        <w:bCs/>
        <w:sz w:val="28"/>
        <w:szCs w:val="28"/>
      </w:rPr>
    </w:pPr>
    <w:r w:rsidRPr="00293283">
      <w:rPr>
        <w:rFonts w:ascii="Titillium Web" w:hAnsi="Titillium Web"/>
        <w:b/>
        <w:bCs/>
        <w:sz w:val="28"/>
        <w:szCs w:val="28"/>
      </w:rPr>
      <w:t xml:space="preserve">CNMS - </w:t>
    </w:r>
    <w:proofErr w:type="spellStart"/>
    <w:r w:rsidRPr="00293283">
      <w:rPr>
        <w:rFonts w:ascii="Titillium Web" w:hAnsi="Titillium Web"/>
        <w:b/>
        <w:bCs/>
        <w:sz w:val="28"/>
        <w:szCs w:val="28"/>
      </w:rPr>
      <w:t>Sustainable</w:t>
    </w:r>
    <w:proofErr w:type="spellEnd"/>
    <w:r w:rsidRPr="00293283">
      <w:rPr>
        <w:rFonts w:ascii="Titillium Web" w:hAnsi="Titillium Web"/>
        <w:b/>
        <w:bCs/>
        <w:sz w:val="28"/>
        <w:szCs w:val="28"/>
      </w:rPr>
      <w:t xml:space="preserve"> </w:t>
    </w:r>
    <w:proofErr w:type="spellStart"/>
    <w:r w:rsidRPr="00293283">
      <w:rPr>
        <w:rFonts w:ascii="Titillium Web" w:hAnsi="Titillium Web"/>
        <w:b/>
        <w:bCs/>
        <w:sz w:val="28"/>
        <w:szCs w:val="28"/>
      </w:rPr>
      <w:t>Mobility</w:t>
    </w:r>
    <w:proofErr w:type="spellEnd"/>
    <w:r w:rsidRPr="00293283">
      <w:rPr>
        <w:rFonts w:ascii="Titillium Web" w:hAnsi="Titillium Web"/>
        <w:b/>
        <w:bCs/>
        <w:sz w:val="28"/>
        <w:szCs w:val="28"/>
      </w:rPr>
      <w:t xml:space="preserve"> Center</w:t>
    </w:r>
  </w:p>
  <w:p w14:paraId="3CC0F187" w14:textId="77777777" w:rsidR="00D3359B" w:rsidRPr="00293283" w:rsidRDefault="00D3359B" w:rsidP="00D3359B">
    <w:pPr>
      <w:pStyle w:val="Intestazione"/>
      <w:tabs>
        <w:tab w:val="clear" w:pos="9638"/>
      </w:tabs>
      <w:ind w:left="-1134" w:right="-1134"/>
      <w:jc w:val="center"/>
      <w:rPr>
        <w:rFonts w:ascii="Titillium Web" w:hAnsi="Titillium Web"/>
        <w:sz w:val="28"/>
        <w:szCs w:val="28"/>
      </w:rPr>
    </w:pPr>
    <w:r w:rsidRPr="00293283">
      <w:rPr>
        <w:rFonts w:ascii="Titillium Web" w:hAnsi="Titillium Web"/>
        <w:sz w:val="28"/>
        <w:szCs w:val="28"/>
      </w:rPr>
      <w:t>Codice progetto MUR: CN00000023 – CUP UNINA: E63C22000930007</w:t>
    </w:r>
  </w:p>
  <w:p w14:paraId="50FE9EBC" w14:textId="77777777" w:rsidR="00D3359B" w:rsidRPr="00293283" w:rsidRDefault="00D3359B" w:rsidP="00D3359B">
    <w:pPr>
      <w:pStyle w:val="Intestazione"/>
      <w:rPr>
        <w:rFonts w:ascii="Titillium Web" w:hAnsi="Titillium We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4"/>
        </w:tabs>
        <w:ind w:left="7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34"/>
        </w:tabs>
        <w:ind w:left="14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74"/>
        </w:tabs>
        <w:ind w:left="28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94"/>
        </w:tabs>
        <w:ind w:left="35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14"/>
        </w:tabs>
        <w:ind w:left="43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34"/>
        </w:tabs>
        <w:ind w:left="50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54"/>
        </w:tabs>
        <w:ind w:left="5754" w:hanging="360"/>
      </w:pPr>
      <w:rPr>
        <w:rFonts w:ascii="Wingdings" w:hAnsi="Wingdings" w:hint="default"/>
      </w:rPr>
    </w:lvl>
  </w:abstractNum>
  <w:abstractNum w:abstractNumId="1" w15:restartNumberingAfterBreak="0">
    <w:nsid w:val="1C5177FC"/>
    <w:multiLevelType w:val="hybridMultilevel"/>
    <w:tmpl w:val="208ACACE"/>
    <w:lvl w:ilvl="0" w:tplc="F116702A">
      <w:start w:val="1"/>
      <w:numFmt w:val="decimal"/>
      <w:pStyle w:val="Titolo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" w15:restartNumberingAfterBreak="0">
    <w:nsid w:val="525F5B6A"/>
    <w:multiLevelType w:val="hybridMultilevel"/>
    <w:tmpl w:val="8C7CE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004231">
    <w:abstractNumId w:val="1"/>
  </w:num>
  <w:num w:numId="2" w16cid:durableId="42409633">
    <w:abstractNumId w:val="0"/>
  </w:num>
  <w:num w:numId="3" w16cid:durableId="634988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0E"/>
    <w:rsid w:val="00074B3F"/>
    <w:rsid w:val="000A260E"/>
    <w:rsid w:val="000D2FC7"/>
    <w:rsid w:val="00127983"/>
    <w:rsid w:val="001D6E01"/>
    <w:rsid w:val="00293283"/>
    <w:rsid w:val="002A0063"/>
    <w:rsid w:val="002F1546"/>
    <w:rsid w:val="00325B17"/>
    <w:rsid w:val="00376E5B"/>
    <w:rsid w:val="00386CA6"/>
    <w:rsid w:val="00452547"/>
    <w:rsid w:val="0055553C"/>
    <w:rsid w:val="0055711A"/>
    <w:rsid w:val="00585924"/>
    <w:rsid w:val="00586701"/>
    <w:rsid w:val="005A1473"/>
    <w:rsid w:val="006362C3"/>
    <w:rsid w:val="0064788C"/>
    <w:rsid w:val="006C0C4A"/>
    <w:rsid w:val="007A2A76"/>
    <w:rsid w:val="007C11FA"/>
    <w:rsid w:val="007E4F8E"/>
    <w:rsid w:val="00812518"/>
    <w:rsid w:val="00867D87"/>
    <w:rsid w:val="008942E4"/>
    <w:rsid w:val="008B6259"/>
    <w:rsid w:val="008F1D62"/>
    <w:rsid w:val="00954001"/>
    <w:rsid w:val="00974306"/>
    <w:rsid w:val="00995948"/>
    <w:rsid w:val="009D52FE"/>
    <w:rsid w:val="00A35F25"/>
    <w:rsid w:val="00A50B99"/>
    <w:rsid w:val="00B674EE"/>
    <w:rsid w:val="00BA2ACF"/>
    <w:rsid w:val="00BC082A"/>
    <w:rsid w:val="00BD62D5"/>
    <w:rsid w:val="00C930FF"/>
    <w:rsid w:val="00CA427D"/>
    <w:rsid w:val="00CC5347"/>
    <w:rsid w:val="00D3359B"/>
    <w:rsid w:val="00DC0EEA"/>
    <w:rsid w:val="00DC5B3B"/>
    <w:rsid w:val="00F40A0D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23EB"/>
  <w15:chartTrackingRefBased/>
  <w15:docId w15:val="{3DB71F12-5B2E-4F30-897B-AEF73219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924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5924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85924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585924"/>
    <w:pPr>
      <w:spacing w:after="0"/>
    </w:pPr>
    <w:rPr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585924"/>
    <w:rPr>
      <w:rFonts w:ascii="Times New Roman" w:hAnsi="Times New Roman"/>
      <w:sz w:val="16"/>
      <w:szCs w:val="16"/>
    </w:rPr>
  </w:style>
  <w:style w:type="character" w:styleId="Rimandonotaapidipagina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Carpredefinitoparagrafo"/>
    <w:uiPriority w:val="99"/>
    <w:unhideWhenUsed/>
    <w:rsid w:val="005859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D87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D87"/>
    <w:rPr>
      <w:rFonts w:ascii="Times New Roman" w:hAnsi="Times New Roman"/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7C11FA"/>
    <w:pPr>
      <w:spacing w:after="0" w:line="480" w:lineRule="atLeast"/>
      <w:ind w:right="335"/>
      <w:jc w:val="left"/>
    </w:pPr>
    <w:rPr>
      <w:rFonts w:eastAsia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7C11FA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2" Type="http://schemas.openxmlformats.org/officeDocument/2006/relationships/image" Target="media/image3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5" ma:contentTypeDescription="Create a new document." ma:contentTypeScope="" ma:versionID="9854803266126bdb38ab8d6fa11420c6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0bf6702fbd02cd969bb770d7da348de1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3E81D5-14C2-47CC-A8FC-3058D4D22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4BEA64-E872-49DE-AA65-47FED783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EA21-67ED-4C4E-8FE6-E2A1323FD3CB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customXml/itemProps4.xml><?xml version="1.0" encoding="utf-8"?>
<ds:datastoreItem xmlns:ds="http://schemas.openxmlformats.org/officeDocument/2006/customXml" ds:itemID="{5D5BDCF4-3EDC-4CAF-99AB-929D4A477C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Autore</dc:creator>
  <cp:keywords/>
  <dc:description/>
  <cp:lastModifiedBy>NICOLA AMATUCCI</cp:lastModifiedBy>
  <cp:revision>26</cp:revision>
  <dcterms:created xsi:type="dcterms:W3CDTF">2023-12-13T16:48:00Z</dcterms:created>
  <dcterms:modified xsi:type="dcterms:W3CDTF">2025-04-07T09:32:00Z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2024-11-18T12:43:14Z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a29d3659-19f4-46f7-8e7e-8adcec6ea998</vt:lpwstr>
  </property>
  <property fmtid="{D5CDD505-2E9C-101B-9397-08002B2CF9AE}" pid="10" name="MSIP_Label_2ad0b24d-6422-44b0-b3de-abb3a9e8c81a_ContentBits">
    <vt:lpwstr>0</vt:lpwstr>
  </property>
</Properties>
</file>